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0A28" w14:textId="06DED364" w:rsidR="004C5633" w:rsidRDefault="00DF6E64" w:rsidP="00DF6E64">
      <w:pPr>
        <w:jc w:val="center"/>
      </w:pPr>
      <w:r>
        <w:rPr>
          <w:noProof/>
        </w:rPr>
        <w:drawing>
          <wp:inline distT="0" distB="0" distL="0" distR="0" wp14:anchorId="030E0773" wp14:editId="62EF06A5">
            <wp:extent cx="3261360"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2-logo-horizontal.jpg"/>
                    <pic:cNvPicPr/>
                  </pic:nvPicPr>
                  <pic:blipFill>
                    <a:blip r:embed="rId5">
                      <a:extLst>
                        <a:ext uri="{28A0092B-C50C-407E-A947-70E740481C1C}">
                          <a14:useLocalDpi xmlns:a14="http://schemas.microsoft.com/office/drawing/2010/main" val="0"/>
                        </a:ext>
                      </a:extLst>
                    </a:blip>
                    <a:stretch>
                      <a:fillRect/>
                    </a:stretch>
                  </pic:blipFill>
                  <pic:spPr>
                    <a:xfrm>
                      <a:off x="0" y="0"/>
                      <a:ext cx="3261360" cy="749808"/>
                    </a:xfrm>
                    <a:prstGeom prst="rect">
                      <a:avLst/>
                    </a:prstGeom>
                  </pic:spPr>
                </pic:pic>
              </a:graphicData>
            </a:graphic>
          </wp:inline>
        </w:drawing>
      </w:r>
    </w:p>
    <w:p w14:paraId="2D6068F0" w14:textId="4F36E242" w:rsidR="00DF6E64" w:rsidRPr="002D7FB7" w:rsidRDefault="00DF6E64" w:rsidP="00DF6E64">
      <w:pPr>
        <w:jc w:val="center"/>
        <w:rPr>
          <w:b/>
        </w:rPr>
      </w:pPr>
      <w:r w:rsidRPr="002D7FB7">
        <w:rPr>
          <w:b/>
        </w:rPr>
        <w:t xml:space="preserve">Board Member Service Description </w:t>
      </w:r>
    </w:p>
    <w:p w14:paraId="12450A54" w14:textId="76E79C0D" w:rsidR="00DF6E64" w:rsidRDefault="00DF6E64" w:rsidP="00DF6E64">
      <w:pPr>
        <w:rPr>
          <w:sz w:val="24"/>
          <w:szCs w:val="24"/>
        </w:rPr>
      </w:pPr>
      <w:r>
        <w:rPr>
          <w:sz w:val="24"/>
          <w:szCs w:val="24"/>
        </w:rPr>
        <w:t xml:space="preserve">Mission: </w:t>
      </w:r>
      <w:r w:rsidRPr="00DF6E64">
        <w:rPr>
          <w:i/>
          <w:sz w:val="24"/>
          <w:szCs w:val="24"/>
        </w:rPr>
        <w:t>“The 712 Initiative is aimed at improving the economic vitality in redevelopment areas through investments in built environment, activating public spaces and delivering programs that increase social engagement and healthy lifestyles.”</w:t>
      </w:r>
      <w:r>
        <w:rPr>
          <w:i/>
          <w:sz w:val="24"/>
          <w:szCs w:val="24"/>
        </w:rPr>
        <w:t xml:space="preserve"> </w:t>
      </w:r>
    </w:p>
    <w:p w14:paraId="2E5AA5AB" w14:textId="3D28FF7B" w:rsidR="00DF6E64" w:rsidRDefault="00DF6E64" w:rsidP="00DF6E64">
      <w:pPr>
        <w:rPr>
          <w:sz w:val="24"/>
          <w:szCs w:val="24"/>
        </w:rPr>
      </w:pPr>
      <w:r>
        <w:rPr>
          <w:sz w:val="24"/>
          <w:szCs w:val="24"/>
        </w:rPr>
        <w:t xml:space="preserve">The duty and purpose of our Board of Directors is to serve as a voting member of the governing body of the 712 and its </w:t>
      </w:r>
      <w:r w:rsidR="002D7FB7">
        <w:rPr>
          <w:sz w:val="24"/>
          <w:szCs w:val="24"/>
        </w:rPr>
        <w:t>affiliates</w:t>
      </w:r>
      <w:r>
        <w:rPr>
          <w:sz w:val="24"/>
          <w:szCs w:val="24"/>
        </w:rPr>
        <w:t>, to monitor finances of the organization, its programs and performance.</w:t>
      </w:r>
    </w:p>
    <w:p w14:paraId="67A00337" w14:textId="127C2BF0" w:rsidR="00DF6E64" w:rsidRPr="002D7FB7" w:rsidRDefault="00DF6E64" w:rsidP="00DF6E64">
      <w:pPr>
        <w:rPr>
          <w:b/>
          <w:sz w:val="24"/>
          <w:szCs w:val="24"/>
          <w:u w:val="single"/>
        </w:rPr>
      </w:pPr>
      <w:r w:rsidRPr="002D7FB7">
        <w:rPr>
          <w:b/>
          <w:sz w:val="24"/>
          <w:szCs w:val="24"/>
          <w:u w:val="single"/>
        </w:rPr>
        <w:t>Primary Focus:</w:t>
      </w:r>
    </w:p>
    <w:p w14:paraId="40AE5E45" w14:textId="66B14BBB" w:rsidR="00DF6E64" w:rsidRDefault="00DF6E64" w:rsidP="00DF6E64">
      <w:pPr>
        <w:rPr>
          <w:sz w:val="24"/>
          <w:szCs w:val="24"/>
        </w:rPr>
      </w:pPr>
      <w:r>
        <w:rPr>
          <w:sz w:val="24"/>
          <w:szCs w:val="24"/>
        </w:rPr>
        <w:t>Members of the 712 Board of Directors roles and responsibilities are:</w:t>
      </w:r>
    </w:p>
    <w:p w14:paraId="3AB3272A" w14:textId="11D2EC0B" w:rsidR="00DF6E64" w:rsidRPr="002D7FB7" w:rsidRDefault="00DF6E64" w:rsidP="002D7FB7">
      <w:pPr>
        <w:pStyle w:val="ListParagraph"/>
        <w:numPr>
          <w:ilvl w:val="0"/>
          <w:numId w:val="5"/>
        </w:numPr>
        <w:rPr>
          <w:sz w:val="24"/>
          <w:szCs w:val="24"/>
        </w:rPr>
      </w:pPr>
      <w:r w:rsidRPr="002D7FB7">
        <w:rPr>
          <w:sz w:val="24"/>
          <w:szCs w:val="24"/>
        </w:rPr>
        <w:t>Establish and uphold the mission, vision and values of the 712</w:t>
      </w:r>
    </w:p>
    <w:p w14:paraId="63B61FF6" w14:textId="06E6A777" w:rsidR="00DF6E64" w:rsidRPr="002D7FB7" w:rsidRDefault="00DF6E64" w:rsidP="002D7FB7">
      <w:pPr>
        <w:pStyle w:val="ListParagraph"/>
        <w:numPr>
          <w:ilvl w:val="0"/>
          <w:numId w:val="5"/>
        </w:numPr>
        <w:rPr>
          <w:sz w:val="24"/>
          <w:szCs w:val="24"/>
        </w:rPr>
      </w:pPr>
      <w:r w:rsidRPr="002D7FB7">
        <w:rPr>
          <w:sz w:val="24"/>
          <w:szCs w:val="24"/>
        </w:rPr>
        <w:t>Create a strategic plan and monitor its performance</w:t>
      </w:r>
    </w:p>
    <w:p w14:paraId="59B3217F" w14:textId="25593D14" w:rsidR="00DF6E64" w:rsidRPr="002D7FB7" w:rsidRDefault="00DF6E64" w:rsidP="002D7FB7">
      <w:pPr>
        <w:pStyle w:val="ListParagraph"/>
        <w:numPr>
          <w:ilvl w:val="0"/>
          <w:numId w:val="5"/>
        </w:numPr>
        <w:rPr>
          <w:sz w:val="24"/>
          <w:szCs w:val="24"/>
        </w:rPr>
      </w:pPr>
      <w:r w:rsidRPr="002D7FB7">
        <w:rPr>
          <w:sz w:val="24"/>
          <w:szCs w:val="24"/>
        </w:rPr>
        <w:t xml:space="preserve">Provide stewardship and fiscal responsibility in keeping with legal requirements, national, state and local standards and </w:t>
      </w:r>
      <w:r w:rsidR="002D7FB7" w:rsidRPr="002D7FB7">
        <w:rPr>
          <w:sz w:val="24"/>
          <w:szCs w:val="24"/>
        </w:rPr>
        <w:t>policies</w:t>
      </w:r>
      <w:r w:rsidRPr="002D7FB7">
        <w:rPr>
          <w:sz w:val="24"/>
          <w:szCs w:val="24"/>
        </w:rPr>
        <w:t xml:space="preserve"> of the 712.</w:t>
      </w:r>
    </w:p>
    <w:p w14:paraId="2A2B95E2" w14:textId="07CCD151" w:rsidR="00DF6E64" w:rsidRPr="002D7FB7" w:rsidRDefault="00DF6E64" w:rsidP="002D7FB7">
      <w:pPr>
        <w:pStyle w:val="ListParagraph"/>
        <w:numPr>
          <w:ilvl w:val="0"/>
          <w:numId w:val="5"/>
        </w:numPr>
        <w:rPr>
          <w:sz w:val="24"/>
          <w:szCs w:val="24"/>
        </w:rPr>
      </w:pPr>
      <w:r w:rsidRPr="002D7FB7">
        <w:rPr>
          <w:sz w:val="24"/>
          <w:szCs w:val="24"/>
        </w:rPr>
        <w:t>Hire, supervise and evaluate the CEO</w:t>
      </w:r>
    </w:p>
    <w:p w14:paraId="5786D2D0" w14:textId="5D6C32D3" w:rsidR="00DF6E64" w:rsidRPr="002D7FB7" w:rsidRDefault="00DF6E64" w:rsidP="002D7FB7">
      <w:pPr>
        <w:pStyle w:val="ListParagraph"/>
        <w:numPr>
          <w:ilvl w:val="0"/>
          <w:numId w:val="5"/>
        </w:numPr>
        <w:rPr>
          <w:sz w:val="24"/>
          <w:szCs w:val="24"/>
        </w:rPr>
      </w:pPr>
      <w:r w:rsidRPr="002D7FB7">
        <w:rPr>
          <w:sz w:val="24"/>
          <w:szCs w:val="24"/>
        </w:rPr>
        <w:t>Open doors to secure major gifts and overall program partnerships</w:t>
      </w:r>
    </w:p>
    <w:p w14:paraId="1AE6B513" w14:textId="1FBD6D60" w:rsidR="00DF6E64" w:rsidRDefault="00DF6E64" w:rsidP="00DF6E64">
      <w:pPr>
        <w:rPr>
          <w:sz w:val="24"/>
          <w:szCs w:val="24"/>
        </w:rPr>
      </w:pPr>
    </w:p>
    <w:p w14:paraId="4119BCB0" w14:textId="2F617590" w:rsidR="00DF6E64" w:rsidRPr="002D7FB7" w:rsidRDefault="00DF6E64" w:rsidP="00DF6E64">
      <w:pPr>
        <w:rPr>
          <w:b/>
          <w:sz w:val="24"/>
          <w:szCs w:val="24"/>
          <w:u w:val="single"/>
        </w:rPr>
      </w:pPr>
      <w:r w:rsidRPr="002D7FB7">
        <w:rPr>
          <w:b/>
          <w:sz w:val="24"/>
          <w:szCs w:val="24"/>
          <w:u w:val="single"/>
        </w:rPr>
        <w:t>Expectations:</w:t>
      </w:r>
    </w:p>
    <w:p w14:paraId="48E7EEC7" w14:textId="1D0AC8DC" w:rsidR="00DF6E64" w:rsidRDefault="00DF6E64" w:rsidP="00DF6E64">
      <w:pPr>
        <w:pStyle w:val="ListParagraph"/>
        <w:numPr>
          <w:ilvl w:val="0"/>
          <w:numId w:val="1"/>
        </w:numPr>
        <w:rPr>
          <w:sz w:val="24"/>
          <w:szCs w:val="24"/>
        </w:rPr>
      </w:pPr>
      <w:r>
        <w:rPr>
          <w:sz w:val="24"/>
          <w:szCs w:val="24"/>
        </w:rPr>
        <w:t>Board Governance &amp; Expectations:</w:t>
      </w:r>
    </w:p>
    <w:p w14:paraId="41C864A2" w14:textId="3FC963FB" w:rsidR="00DF6E64" w:rsidRDefault="00DF6E64" w:rsidP="00DF6E64">
      <w:pPr>
        <w:pStyle w:val="ListParagraph"/>
        <w:rPr>
          <w:sz w:val="24"/>
          <w:szCs w:val="24"/>
        </w:rPr>
      </w:pPr>
    </w:p>
    <w:p w14:paraId="2C0D78D0" w14:textId="0837E122" w:rsidR="00DF6E64" w:rsidRDefault="00DF6E64" w:rsidP="00DF6E64">
      <w:pPr>
        <w:pStyle w:val="ListParagraph"/>
        <w:rPr>
          <w:sz w:val="24"/>
          <w:szCs w:val="24"/>
        </w:rPr>
      </w:pPr>
      <w:r>
        <w:rPr>
          <w:sz w:val="24"/>
          <w:szCs w:val="24"/>
        </w:rPr>
        <w:t>Board Members play a critical role in directing the strategic direction of the 712 Initiative. As such, Board members are expected to:</w:t>
      </w:r>
    </w:p>
    <w:p w14:paraId="62C49CC2" w14:textId="6A17F1E9" w:rsidR="00DF6E64" w:rsidRDefault="00DF6E64" w:rsidP="00DF6E64">
      <w:pPr>
        <w:pStyle w:val="ListParagraph"/>
        <w:numPr>
          <w:ilvl w:val="0"/>
          <w:numId w:val="2"/>
        </w:numPr>
        <w:rPr>
          <w:sz w:val="24"/>
          <w:szCs w:val="24"/>
        </w:rPr>
      </w:pPr>
      <w:r>
        <w:rPr>
          <w:sz w:val="24"/>
          <w:szCs w:val="24"/>
        </w:rPr>
        <w:t>Attend meetings and show commitment to board activities</w:t>
      </w:r>
    </w:p>
    <w:p w14:paraId="205C9C74" w14:textId="05F39A6D" w:rsidR="00DF6E64" w:rsidRDefault="00DF6E64" w:rsidP="00DF6E64">
      <w:pPr>
        <w:pStyle w:val="ListParagraph"/>
        <w:numPr>
          <w:ilvl w:val="0"/>
          <w:numId w:val="2"/>
        </w:numPr>
        <w:rPr>
          <w:sz w:val="24"/>
          <w:szCs w:val="24"/>
        </w:rPr>
      </w:pPr>
      <w:r>
        <w:rPr>
          <w:sz w:val="24"/>
          <w:szCs w:val="24"/>
        </w:rPr>
        <w:t>Be well-informed on issues and agenda items in advance of meetings</w:t>
      </w:r>
    </w:p>
    <w:p w14:paraId="6D77ED23" w14:textId="78FBBAC3" w:rsidR="00DF6E64" w:rsidRDefault="00DF6E64" w:rsidP="00DF6E64">
      <w:pPr>
        <w:pStyle w:val="ListParagraph"/>
        <w:numPr>
          <w:ilvl w:val="0"/>
          <w:numId w:val="2"/>
        </w:numPr>
        <w:rPr>
          <w:sz w:val="24"/>
          <w:szCs w:val="24"/>
        </w:rPr>
      </w:pPr>
      <w:r>
        <w:rPr>
          <w:sz w:val="24"/>
          <w:szCs w:val="24"/>
        </w:rPr>
        <w:t>Contribute skills, knowledge, and experience</w:t>
      </w:r>
    </w:p>
    <w:p w14:paraId="6C38D1EF" w14:textId="2A6498C5" w:rsidR="00DF6E64" w:rsidRDefault="00DF6E64" w:rsidP="00DF6E64">
      <w:pPr>
        <w:pStyle w:val="ListParagraph"/>
        <w:numPr>
          <w:ilvl w:val="0"/>
          <w:numId w:val="2"/>
        </w:numPr>
        <w:rPr>
          <w:sz w:val="24"/>
          <w:szCs w:val="24"/>
        </w:rPr>
      </w:pPr>
      <w:r>
        <w:rPr>
          <w:sz w:val="24"/>
          <w:szCs w:val="24"/>
        </w:rPr>
        <w:t>Listen respectfully to all points of view, striving for board consensus</w:t>
      </w:r>
    </w:p>
    <w:p w14:paraId="69CE6FF6" w14:textId="06FE543E" w:rsidR="00DF6E64" w:rsidRDefault="002D7FB7" w:rsidP="00DF6E64">
      <w:pPr>
        <w:pStyle w:val="ListParagraph"/>
        <w:numPr>
          <w:ilvl w:val="0"/>
          <w:numId w:val="2"/>
        </w:numPr>
        <w:rPr>
          <w:sz w:val="24"/>
          <w:szCs w:val="24"/>
        </w:rPr>
      </w:pPr>
      <w:r>
        <w:rPr>
          <w:sz w:val="24"/>
          <w:szCs w:val="24"/>
        </w:rPr>
        <w:t>Participate</w:t>
      </w:r>
      <w:r w:rsidR="00DF6E64">
        <w:rPr>
          <w:sz w:val="24"/>
          <w:szCs w:val="24"/>
        </w:rPr>
        <w:t xml:space="preserve"> </w:t>
      </w:r>
      <w:r>
        <w:rPr>
          <w:sz w:val="24"/>
          <w:szCs w:val="24"/>
        </w:rPr>
        <w:t>actively</w:t>
      </w:r>
      <w:r w:rsidR="00DF6E64">
        <w:rPr>
          <w:sz w:val="24"/>
          <w:szCs w:val="24"/>
        </w:rPr>
        <w:t xml:space="preserve"> in organization decision making</w:t>
      </w:r>
    </w:p>
    <w:p w14:paraId="7C88543D" w14:textId="19CFDDB0" w:rsidR="00DF6E64" w:rsidRDefault="00DF6E64" w:rsidP="00DF6E64">
      <w:pPr>
        <w:pStyle w:val="ListParagraph"/>
        <w:numPr>
          <w:ilvl w:val="0"/>
          <w:numId w:val="2"/>
        </w:numPr>
        <w:rPr>
          <w:sz w:val="24"/>
          <w:szCs w:val="24"/>
        </w:rPr>
      </w:pPr>
      <w:r>
        <w:rPr>
          <w:sz w:val="24"/>
          <w:szCs w:val="24"/>
        </w:rPr>
        <w:t>Professional represent the organization to the general public and to the corporate community</w:t>
      </w:r>
    </w:p>
    <w:p w14:paraId="56785FDC" w14:textId="4DAA8405" w:rsidR="00DF6E64" w:rsidRDefault="00DF6E64" w:rsidP="00DF6E64">
      <w:pPr>
        <w:pStyle w:val="ListParagraph"/>
        <w:numPr>
          <w:ilvl w:val="0"/>
          <w:numId w:val="2"/>
        </w:numPr>
        <w:rPr>
          <w:sz w:val="24"/>
          <w:szCs w:val="24"/>
        </w:rPr>
      </w:pPr>
      <w:r>
        <w:rPr>
          <w:sz w:val="24"/>
          <w:szCs w:val="24"/>
        </w:rPr>
        <w:t>Become educated about the needs of the community and the people the organization serves</w:t>
      </w:r>
    </w:p>
    <w:p w14:paraId="21978CC2" w14:textId="0332D937" w:rsidR="00DF6E64" w:rsidRDefault="00DF6E64" w:rsidP="00DF6E64">
      <w:pPr>
        <w:pStyle w:val="ListParagraph"/>
        <w:numPr>
          <w:ilvl w:val="0"/>
          <w:numId w:val="2"/>
        </w:numPr>
        <w:rPr>
          <w:sz w:val="24"/>
          <w:szCs w:val="24"/>
        </w:rPr>
      </w:pPr>
      <w:r>
        <w:rPr>
          <w:sz w:val="24"/>
          <w:szCs w:val="24"/>
        </w:rPr>
        <w:t>Provide for 712 in their annual philanthropic gift</w:t>
      </w:r>
      <w:r w:rsidR="00171BF4">
        <w:rPr>
          <w:sz w:val="24"/>
          <w:szCs w:val="24"/>
        </w:rPr>
        <w:t xml:space="preserve"> giving that each individual defines  personally significant</w:t>
      </w:r>
      <w:r w:rsidR="002D7FB7">
        <w:rPr>
          <w:sz w:val="24"/>
          <w:szCs w:val="24"/>
        </w:rPr>
        <w:t>.</w:t>
      </w:r>
    </w:p>
    <w:p w14:paraId="16D06B91" w14:textId="77777777" w:rsidR="002D7FB7" w:rsidRDefault="002D7FB7" w:rsidP="002D7FB7">
      <w:pPr>
        <w:pStyle w:val="ListParagraph"/>
        <w:ind w:left="1080"/>
        <w:rPr>
          <w:sz w:val="24"/>
          <w:szCs w:val="24"/>
        </w:rPr>
      </w:pPr>
    </w:p>
    <w:p w14:paraId="2A3DEBC1" w14:textId="417C3F1B" w:rsidR="002D7FB7" w:rsidRDefault="002D7FB7" w:rsidP="002D7FB7">
      <w:pPr>
        <w:pStyle w:val="ListParagraph"/>
        <w:numPr>
          <w:ilvl w:val="0"/>
          <w:numId w:val="1"/>
        </w:numPr>
        <w:rPr>
          <w:sz w:val="24"/>
          <w:szCs w:val="24"/>
        </w:rPr>
      </w:pPr>
      <w:r>
        <w:rPr>
          <w:sz w:val="24"/>
          <w:szCs w:val="24"/>
        </w:rPr>
        <w:t xml:space="preserve">Attendance: </w:t>
      </w:r>
    </w:p>
    <w:p w14:paraId="4AF357B7" w14:textId="7478EFC7" w:rsidR="002D7FB7" w:rsidRDefault="002D7FB7" w:rsidP="002D7FB7">
      <w:pPr>
        <w:pStyle w:val="ListParagraph"/>
        <w:rPr>
          <w:sz w:val="24"/>
          <w:szCs w:val="24"/>
        </w:rPr>
      </w:pPr>
    </w:p>
    <w:p w14:paraId="36945374" w14:textId="673B9AAD" w:rsidR="002D7FB7" w:rsidRDefault="002D7FB7" w:rsidP="002D7FB7">
      <w:pPr>
        <w:pStyle w:val="ListParagraph"/>
        <w:rPr>
          <w:sz w:val="24"/>
          <w:szCs w:val="24"/>
        </w:rPr>
      </w:pPr>
      <w:r>
        <w:rPr>
          <w:sz w:val="24"/>
          <w:szCs w:val="24"/>
        </w:rPr>
        <w:t xml:space="preserve">A member of the 712 Board of Directors should be committed to and serve as an advocate for the mission of the 712: </w:t>
      </w:r>
      <w:r w:rsidRPr="002D7FB7">
        <w:rPr>
          <w:i/>
          <w:sz w:val="24"/>
          <w:szCs w:val="24"/>
        </w:rPr>
        <w:t>The 712 In</w:t>
      </w:r>
      <w:r>
        <w:rPr>
          <w:i/>
          <w:sz w:val="24"/>
          <w:szCs w:val="24"/>
        </w:rPr>
        <w:t>it</w:t>
      </w:r>
      <w:r w:rsidRPr="002D7FB7">
        <w:rPr>
          <w:i/>
          <w:sz w:val="24"/>
          <w:szCs w:val="24"/>
        </w:rPr>
        <w:t>iative is aimed at improving the economic vitality in redevelopment areas through investments in built environment, activating public spaces and delivering programs that increase</w:t>
      </w:r>
      <w:r w:rsidRPr="00DF6E64">
        <w:rPr>
          <w:i/>
          <w:sz w:val="24"/>
          <w:szCs w:val="24"/>
        </w:rPr>
        <w:t xml:space="preserve"> social engagement and healthy lifestyles</w:t>
      </w:r>
      <w:r>
        <w:rPr>
          <w:i/>
          <w:sz w:val="24"/>
          <w:szCs w:val="24"/>
        </w:rPr>
        <w:t xml:space="preserve">.” </w:t>
      </w:r>
      <w:r>
        <w:rPr>
          <w:sz w:val="24"/>
          <w:szCs w:val="24"/>
        </w:rPr>
        <w:t>In order to ensure a worthwhile partnership for both you and 712, the following attendance is expected:</w:t>
      </w:r>
    </w:p>
    <w:p w14:paraId="74A9D6A8" w14:textId="37E4262E" w:rsidR="002D7FB7" w:rsidRDefault="002D7FB7" w:rsidP="002D7FB7">
      <w:pPr>
        <w:pStyle w:val="ListParagraph"/>
        <w:numPr>
          <w:ilvl w:val="2"/>
          <w:numId w:val="4"/>
        </w:numPr>
        <w:rPr>
          <w:sz w:val="24"/>
          <w:szCs w:val="24"/>
        </w:rPr>
      </w:pPr>
      <w:r>
        <w:rPr>
          <w:sz w:val="24"/>
          <w:szCs w:val="24"/>
        </w:rPr>
        <w:t>75% attendance at monthly meetings</w:t>
      </w:r>
    </w:p>
    <w:p w14:paraId="46998C40" w14:textId="3D1D41A7" w:rsidR="002D7FB7" w:rsidRDefault="002D7FB7" w:rsidP="002D7FB7">
      <w:pPr>
        <w:pStyle w:val="ListParagraph"/>
        <w:numPr>
          <w:ilvl w:val="2"/>
          <w:numId w:val="4"/>
        </w:numPr>
        <w:rPr>
          <w:sz w:val="24"/>
          <w:szCs w:val="24"/>
        </w:rPr>
      </w:pPr>
      <w:r>
        <w:rPr>
          <w:sz w:val="24"/>
          <w:szCs w:val="24"/>
        </w:rPr>
        <w:t>75% attendance at all applicable scheduled committee meetings.</w:t>
      </w:r>
    </w:p>
    <w:p w14:paraId="266C7950" w14:textId="44005FE0" w:rsidR="002D7FB7" w:rsidRDefault="002D7FB7" w:rsidP="002D7FB7">
      <w:pPr>
        <w:pStyle w:val="ListParagraph"/>
        <w:numPr>
          <w:ilvl w:val="2"/>
          <w:numId w:val="4"/>
        </w:numPr>
        <w:rPr>
          <w:sz w:val="24"/>
          <w:szCs w:val="24"/>
        </w:rPr>
      </w:pPr>
      <w:r>
        <w:rPr>
          <w:sz w:val="24"/>
          <w:szCs w:val="24"/>
        </w:rPr>
        <w:t xml:space="preserve">Attend at least two (2) 712 events or programs within the community per calendar year AND/OR volunteer at least 4 hours per calendar year with the 712. </w:t>
      </w:r>
    </w:p>
    <w:p w14:paraId="5D6AFCAC" w14:textId="14A179E9" w:rsidR="002D7FB7" w:rsidRDefault="002D7FB7" w:rsidP="002D7FB7">
      <w:pPr>
        <w:rPr>
          <w:sz w:val="24"/>
          <w:szCs w:val="24"/>
        </w:rPr>
      </w:pPr>
    </w:p>
    <w:p w14:paraId="11CE9DB0" w14:textId="7CA9B09F" w:rsidR="002D7FB7" w:rsidRPr="002D7FB7" w:rsidRDefault="002D7FB7" w:rsidP="002D7FB7">
      <w:pPr>
        <w:rPr>
          <w:b/>
          <w:sz w:val="24"/>
          <w:szCs w:val="24"/>
          <w:u w:val="single"/>
        </w:rPr>
      </w:pPr>
      <w:r w:rsidRPr="002D7FB7">
        <w:rPr>
          <w:b/>
          <w:sz w:val="24"/>
          <w:szCs w:val="24"/>
          <w:u w:val="single"/>
        </w:rPr>
        <w:t>Terms of Service:</w:t>
      </w:r>
    </w:p>
    <w:p w14:paraId="14E9C4CB" w14:textId="68544B36" w:rsidR="002D7FB7" w:rsidRDefault="002D7FB7" w:rsidP="002D7FB7">
      <w:pPr>
        <w:rPr>
          <w:sz w:val="24"/>
          <w:szCs w:val="24"/>
        </w:rPr>
      </w:pPr>
      <w:r>
        <w:rPr>
          <w:sz w:val="24"/>
          <w:szCs w:val="24"/>
        </w:rPr>
        <w:t>Three year, expiring in December, with the potential for re-election to two additional three-year terms.</w:t>
      </w:r>
    </w:p>
    <w:p w14:paraId="596CB1AE" w14:textId="39E953D3" w:rsidR="002D7FB7" w:rsidRDefault="002D7FB7" w:rsidP="002D7FB7">
      <w:pPr>
        <w:rPr>
          <w:sz w:val="24"/>
          <w:szCs w:val="24"/>
        </w:rPr>
      </w:pPr>
    </w:p>
    <w:p w14:paraId="4741A9E8" w14:textId="2B95D571" w:rsidR="002D7FB7" w:rsidRDefault="002D7FB7" w:rsidP="002D7FB7">
      <w:pPr>
        <w:rPr>
          <w:sz w:val="24"/>
          <w:szCs w:val="24"/>
        </w:rPr>
      </w:pPr>
      <w:r>
        <w:rPr>
          <w:sz w:val="24"/>
          <w:szCs w:val="24"/>
        </w:rPr>
        <w:t>I have read and agree to the above terms.</w:t>
      </w:r>
    </w:p>
    <w:p w14:paraId="2E2A26BF" w14:textId="221D26EF" w:rsidR="002D7FB7" w:rsidRDefault="002D7FB7" w:rsidP="002D7FB7">
      <w:pPr>
        <w:rPr>
          <w:sz w:val="24"/>
          <w:szCs w:val="24"/>
        </w:rPr>
      </w:pPr>
    </w:p>
    <w:p w14:paraId="536B657B" w14:textId="31717A33" w:rsidR="002D7FB7" w:rsidRPr="002D7FB7" w:rsidRDefault="002D7FB7" w:rsidP="002D7FB7">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3FB7E857" w14:textId="7DA25ED9" w:rsidR="002D7FB7" w:rsidRDefault="002D7FB7" w:rsidP="002D7FB7">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91DA7BC" w14:textId="61B8CFB4" w:rsidR="002D7FB7" w:rsidRDefault="002D7FB7" w:rsidP="002D7FB7">
      <w:pPr>
        <w:spacing w:after="0" w:line="240" w:lineRule="auto"/>
        <w:rPr>
          <w:sz w:val="24"/>
          <w:szCs w:val="24"/>
        </w:rPr>
      </w:pPr>
    </w:p>
    <w:p w14:paraId="0A0528A0" w14:textId="3C550D48" w:rsidR="002D7FB7" w:rsidRPr="002D7FB7" w:rsidRDefault="002D7FB7" w:rsidP="002D7FB7">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23325F3D" w14:textId="57596476" w:rsidR="002D7FB7" w:rsidRDefault="002D7FB7" w:rsidP="002D7FB7">
      <w:pPr>
        <w:spacing w:after="0" w:line="240" w:lineRule="auto"/>
        <w:rPr>
          <w:sz w:val="24"/>
          <w:szCs w:val="24"/>
        </w:rPr>
      </w:pPr>
      <w:r>
        <w:rPr>
          <w:sz w:val="24"/>
          <w:szCs w:val="24"/>
        </w:rPr>
        <w:t>Sheryl Garst, Chief Executive Officer</w:t>
      </w:r>
      <w:r>
        <w:rPr>
          <w:sz w:val="24"/>
          <w:szCs w:val="24"/>
        </w:rPr>
        <w:tab/>
      </w:r>
      <w:r>
        <w:rPr>
          <w:sz w:val="24"/>
          <w:szCs w:val="24"/>
        </w:rPr>
        <w:tab/>
      </w:r>
      <w:r>
        <w:rPr>
          <w:sz w:val="24"/>
          <w:szCs w:val="24"/>
        </w:rPr>
        <w:tab/>
      </w:r>
      <w:r>
        <w:rPr>
          <w:sz w:val="24"/>
          <w:szCs w:val="24"/>
        </w:rPr>
        <w:tab/>
        <w:t>Date</w:t>
      </w:r>
    </w:p>
    <w:p w14:paraId="1B6FE3E7" w14:textId="2E86D103" w:rsidR="002D7FB7" w:rsidRDefault="002D7FB7" w:rsidP="002D7FB7">
      <w:pPr>
        <w:spacing w:after="0" w:line="240" w:lineRule="auto"/>
        <w:rPr>
          <w:sz w:val="24"/>
          <w:szCs w:val="24"/>
        </w:rPr>
      </w:pPr>
    </w:p>
    <w:p w14:paraId="050D2D7F" w14:textId="23BCDEF3" w:rsidR="002D7FB7" w:rsidRPr="002D7FB7" w:rsidRDefault="002D7FB7" w:rsidP="002D7FB7">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14:paraId="6DE514E3" w14:textId="5D6D412D" w:rsidR="002D7FB7" w:rsidRPr="002D7FB7" w:rsidRDefault="009023AF" w:rsidP="002D7FB7">
      <w:pPr>
        <w:spacing w:after="0" w:line="240" w:lineRule="auto"/>
        <w:rPr>
          <w:sz w:val="24"/>
          <w:szCs w:val="24"/>
        </w:rPr>
      </w:pPr>
      <w:r>
        <w:rPr>
          <w:sz w:val="24"/>
          <w:szCs w:val="24"/>
        </w:rPr>
        <w:t>Kristen Blum</w:t>
      </w:r>
      <w:r w:rsidR="002D7FB7">
        <w:rPr>
          <w:sz w:val="24"/>
          <w:szCs w:val="24"/>
        </w:rPr>
        <w:t>, Board Chairperson &amp; President</w:t>
      </w:r>
      <w:r w:rsidR="002D7FB7">
        <w:rPr>
          <w:sz w:val="24"/>
          <w:szCs w:val="24"/>
        </w:rPr>
        <w:tab/>
      </w:r>
      <w:r w:rsidR="002D7FB7">
        <w:rPr>
          <w:sz w:val="24"/>
          <w:szCs w:val="24"/>
        </w:rPr>
        <w:tab/>
        <w:t>Date</w:t>
      </w:r>
    </w:p>
    <w:p w14:paraId="7C61AED6" w14:textId="77777777" w:rsidR="00DF6E64" w:rsidRDefault="00DF6E64" w:rsidP="00DF6E64">
      <w:pPr>
        <w:rPr>
          <w:sz w:val="24"/>
          <w:szCs w:val="24"/>
        </w:rPr>
      </w:pPr>
    </w:p>
    <w:p w14:paraId="1ED0E429" w14:textId="7C3EDA2E" w:rsidR="00DF6E64" w:rsidRDefault="00DF6E64" w:rsidP="00DF6E64">
      <w:pPr>
        <w:jc w:val="center"/>
      </w:pPr>
    </w:p>
    <w:sectPr w:rsidR="00DF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69E6"/>
    <w:multiLevelType w:val="hybridMultilevel"/>
    <w:tmpl w:val="506A5EAC"/>
    <w:lvl w:ilvl="0" w:tplc="2CE47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734BD0"/>
    <w:multiLevelType w:val="hybridMultilevel"/>
    <w:tmpl w:val="81306D48"/>
    <w:lvl w:ilvl="0" w:tplc="28F49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728A4"/>
    <w:multiLevelType w:val="hybridMultilevel"/>
    <w:tmpl w:val="4096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94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6D56E7"/>
    <w:multiLevelType w:val="hybridMultilevel"/>
    <w:tmpl w:val="296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64"/>
    <w:rsid w:val="00171BF4"/>
    <w:rsid w:val="002D7FB7"/>
    <w:rsid w:val="004C5633"/>
    <w:rsid w:val="0079245C"/>
    <w:rsid w:val="009023AF"/>
    <w:rsid w:val="00A771C5"/>
    <w:rsid w:val="00D02DCB"/>
    <w:rsid w:val="00DF6E64"/>
    <w:rsid w:val="00E1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D581"/>
  <w15:chartTrackingRefBased/>
  <w15:docId w15:val="{EB75A4D3-F6AB-4A6A-B879-8E1C1920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64"/>
    <w:rPr>
      <w:rFonts w:ascii="Segoe UI" w:hAnsi="Segoe UI" w:cs="Segoe UI"/>
      <w:sz w:val="18"/>
      <w:szCs w:val="18"/>
    </w:rPr>
  </w:style>
  <w:style w:type="paragraph" w:styleId="ListParagraph">
    <w:name w:val="List Paragraph"/>
    <w:basedOn w:val="Normal"/>
    <w:uiPriority w:val="34"/>
    <w:qFormat/>
    <w:rsid w:val="00DF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Garst</dc:creator>
  <cp:keywords/>
  <dc:description/>
  <cp:lastModifiedBy>Sheryl Garst</cp:lastModifiedBy>
  <cp:revision>4</cp:revision>
  <cp:lastPrinted>2021-01-12T20:15:00Z</cp:lastPrinted>
  <dcterms:created xsi:type="dcterms:W3CDTF">2020-01-15T00:02:00Z</dcterms:created>
  <dcterms:modified xsi:type="dcterms:W3CDTF">2021-08-25T15:30:00Z</dcterms:modified>
</cp:coreProperties>
</file>